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выполнении протокола заседания районного межведомственного совета по проблемам инвалидов (далее – совет) от </w:t>
      </w:r>
      <w:r w:rsidR="00AD3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декабря 2022 г. № 4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D387C" w:rsidRPr="00AD387C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работы с людьми с инвалидностью в сфере культуры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AD387C" w:rsidRPr="00AD387C" w:rsidRDefault="00AD387C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культуры и по делам молодежи районного исполнительного комитета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387C" w:rsidRPr="00AD387C" w:rsidRDefault="00AD387C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районного исполнительного комитета (далее – отдел по образованию),</w:t>
            </w:r>
          </w:p>
          <w:p w:rsidR="007C7E44" w:rsidRDefault="00AD387C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87C"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spellStart"/>
            <w:r w:rsidRPr="00AD387C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AD387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РЦСОН)</w:t>
            </w:r>
            <w:r w:rsidR="007C7E44" w:rsidRPr="007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7E44" w:rsidRPr="007C7E44">
              <w:rPr>
                <w:rFonts w:ascii="Times New Roman" w:hAnsi="Times New Roman" w:cs="Times New Roman"/>
                <w:sz w:val="28"/>
                <w:szCs w:val="28"/>
              </w:rPr>
              <w:t>родолжить взаимодействие учреждений культуры с учреждениями образования района и социальной защиты с целью обеспечения более широкого участия инвалидов в культурно-массовых и спортивно-массовых мероприятиях</w:t>
            </w:r>
          </w:p>
          <w:p w:rsidR="002C29F0" w:rsidRPr="00CF6975" w:rsidRDefault="002C29F0" w:rsidP="00AD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6127C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ыполнено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7E44" w:rsidRPr="007C7E44" w:rsidRDefault="007C7E44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специалистами отделения дневного пребывания для инвалидов и граждан пожилого возраста (далее </w:t>
            </w:r>
            <w:proofErr w:type="gram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ДПИиГПВ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) учреждения «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РЦСОН) проведено 38 региональных, межрегиональных, областных мероприятий и акций для граждан, посещающих отделение. Граждане, посещающие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, приняли участие в 22 творческих конкурсах регионального и областного уровня.</w:t>
            </w:r>
          </w:p>
          <w:p w:rsidR="007C7E44" w:rsidRPr="007C7E44" w:rsidRDefault="007C7E44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В 1 квартале текущего года с людьми с инвалидностью, посещающими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проведены акция «Живая память» ко Дню памяти воинов-интернационалистов, мероприятие «Основной закон страны» ко Дню Конституции Республики Беларусь, организована творческая выставка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В.Клевжиц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«Я рисую». </w:t>
            </w:r>
          </w:p>
          <w:p w:rsidR="007C7E44" w:rsidRPr="007C7E44" w:rsidRDefault="007C7E44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Люди с инвалидностью приняли участие в зональном дистанционном творческом конкурсе «И нет тебя прекрасней» (организатор – Шкловский РЦСОН), в открытом турнире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настольному теннису. В рамках 80-й годовщины трагедии деревни Хатынь организована экскурсия «Пережить, чтобы помнить» в районный историко-краеведческий музей.</w:t>
            </w:r>
          </w:p>
          <w:p w:rsidR="007C7E44" w:rsidRPr="007C7E44" w:rsidRDefault="007C7E44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взаимодействия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РЦСОН и государственного учреждения образования «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коррекционно-развивающего обучения и реабилитации»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в 2023 году начат проект «Рука дружбы» по реализации совместных коллективно-творческих дел.</w:t>
            </w:r>
          </w:p>
          <w:p w:rsidR="002C29F0" w:rsidRPr="00CF6975" w:rsidRDefault="007C7E44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посещены: детские игровые программы, проведенные ГУК «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система»; концертная программа «Струны волшебное звучание», подготовленная инструментальным отделением ГУО «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C29F0" w:rsidRDefault="002C29F0" w:rsidP="0046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7E44" w:rsidRPr="007C7E44">
              <w:rPr>
                <w:rFonts w:ascii="Times New Roman" w:hAnsi="Times New Roman" w:cs="Times New Roman"/>
                <w:sz w:val="28"/>
                <w:szCs w:val="28"/>
              </w:rPr>
              <w:t>беспечить информирование людей с инвалидностью о проводимых досуговых мероприятиях и предоставляемых услугах в сфере культуры</w:t>
            </w:r>
          </w:p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7C7E44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2C29F0" w:rsidRPr="00CF6975" w:rsidRDefault="007C7E44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Для информирования людей</w:t>
            </w:r>
            <w:r w:rsidRPr="007C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с инвалидностью о проводимых досуговых мероприятиях и предоставляемых услугах в сфере культуры н</w:t>
            </w:r>
            <w:r w:rsidRPr="007C7E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страницах районной газеты «Сельскае жыццё», на странице в социальных сетях «Одноклассник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7E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», «Инстаграм», «ВКонтакте» 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культуры </w:t>
            </w:r>
            <w:r w:rsidRPr="007C7E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 размещаются информации, заметки, статьи, фотоматериалы о проделанной  культурно-массовой работе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планируемых мероприятиях</w:t>
            </w:r>
            <w:r w:rsidRPr="007C7E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:rsidR="002C29F0" w:rsidRDefault="002C29F0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</w:t>
            </w:r>
            <w:r w:rsidR="007C7E44" w:rsidRPr="007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7E44" w:rsidRPr="007C7E44">
              <w:rPr>
                <w:rFonts w:ascii="Times New Roman" w:hAnsi="Times New Roman" w:cs="Times New Roman"/>
                <w:sz w:val="28"/>
                <w:szCs w:val="28"/>
              </w:rPr>
              <w:t>роводить целенаправленную работу по совершенствованию условий для проведения досуговых мероприятий с детьми с инвалидностью, имеющими психические расстройства и интеллектуальные нарушения</w:t>
            </w:r>
          </w:p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7C7E44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7C7E44" w:rsidRDefault="007C7E44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При проведении досуговых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детьми-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инвалидами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сектора по работе с детьми и молодежью районного Дома культуры сотрудничают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. В ноябре 2022 года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«Мисс Маленькая фея-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2022» Ульяна Воронцова, имеющая </w:t>
            </w:r>
            <w:r w:rsidR="007E0130">
              <w:rPr>
                <w:rFonts w:ascii="Times New Roman" w:hAnsi="Times New Roman" w:cs="Times New Roman"/>
                <w:sz w:val="28"/>
                <w:szCs w:val="28"/>
              </w:rPr>
              <w:t>инвалидность,</w:t>
            </w: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стала победительницей в номинации «Мисс Целеустремленность». </w:t>
            </w:r>
          </w:p>
          <w:p w:rsidR="00437F25" w:rsidRPr="00CF6975" w:rsidRDefault="007C7E44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В ГУО «Детский сад № 1 г. </w:t>
            </w:r>
            <w:proofErr w:type="gram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» приобретены: фетр – 5 шт.,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– 5 шт. В ГУО «Детский сад № 7 г. Круглое» приобретены </w:t>
            </w:r>
            <w:proofErr w:type="spellStart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  <w:proofErr w:type="spellEnd"/>
            <w:r w:rsidRPr="007C7E44">
              <w:rPr>
                <w:rFonts w:ascii="Times New Roman" w:hAnsi="Times New Roman" w:cs="Times New Roman"/>
                <w:sz w:val="28"/>
                <w:szCs w:val="28"/>
              </w:rPr>
              <w:t xml:space="preserve"> – 3 шт.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E0130" w:rsidRPr="007E0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выполнения в </w:t>
            </w:r>
            <w:proofErr w:type="spellStart"/>
            <w:r w:rsidR="007E0130" w:rsidRPr="007E0130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="007E0130" w:rsidRPr="007E0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в 2022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7E0130" w:rsidRDefault="007E0130" w:rsidP="007E01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E0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ри формировании бюджета на 2023 год предусмотреть 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 отдельных мероприятий по созданию доступной среды согласно  Плану деятельности Могилевского облисполкома на 2021-2025 годы по достижению показателей и ожидаемых результатов подпрограммы 2 Государственной программы «Социальная защита» на 2021-2025 годы (далее – План)</w:t>
            </w:r>
          </w:p>
          <w:p w:rsidR="002C29F0" w:rsidRPr="002C29F0" w:rsidRDefault="002C29F0" w:rsidP="007E01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согласно Плану</w:t>
            </w:r>
          </w:p>
        </w:tc>
        <w:tc>
          <w:tcPr>
            <w:tcW w:w="7938" w:type="dxa"/>
          </w:tcPr>
          <w:p w:rsidR="002C29F0" w:rsidRPr="00D371A6" w:rsidRDefault="00D371A6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Выполняется.</w:t>
            </w:r>
          </w:p>
          <w:p w:rsidR="007E0130" w:rsidRPr="007E0130" w:rsidRDefault="007E013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в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2023 году планируется создание доступной 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в ГУО «Средняя школа № 1 г. Круглое», ГУО «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ГУДО «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«Радуга».</w:t>
            </w:r>
          </w:p>
          <w:p w:rsidR="007E0130" w:rsidRPr="007E0130" w:rsidRDefault="007E013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«Образование и молодежная политика» на выполнение целевых показателей запланировано выделение районных бюджетных сре</w:t>
            </w:r>
            <w:proofErr w:type="gram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азмере: 5,0 тыс. руб. – ГУО «Средняя школа № 1 г. Круглое»; 5,0 тыс. руб. – ГУО «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района»; 4,0 тыс. руб. – ГУДО «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«Радуга».</w:t>
            </w:r>
          </w:p>
          <w:p w:rsidR="00D371A6" w:rsidRPr="00CF6975" w:rsidRDefault="00D371A6" w:rsidP="0006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30" w:rsidRPr="00CF6975" w:rsidTr="002C29F0">
        <w:tc>
          <w:tcPr>
            <w:tcW w:w="817" w:type="dxa"/>
          </w:tcPr>
          <w:p w:rsidR="007E0130" w:rsidRPr="00CF6975" w:rsidRDefault="007E013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21" w:type="dxa"/>
          </w:tcPr>
          <w:p w:rsidR="007E0130" w:rsidRPr="007E0130" w:rsidRDefault="007E013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приобретение и установку в 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Радчанском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центре культуры табличку с наименованием учреждения, выполненную шрифтом Брайля, в рамках выполнения мероприятий по созданию доступной среды в учреждениях района</w:t>
            </w:r>
          </w:p>
        </w:tc>
        <w:tc>
          <w:tcPr>
            <w:tcW w:w="7938" w:type="dxa"/>
          </w:tcPr>
          <w:p w:rsidR="007E0130" w:rsidRPr="00D371A6" w:rsidRDefault="007E0130" w:rsidP="007E0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7E0130" w:rsidRPr="00D371A6" w:rsidRDefault="007E0130" w:rsidP="007E0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В филиале </w:t>
            </w:r>
            <w:proofErr w:type="spellStart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Радчанский</w:t>
            </w:r>
            <w:proofErr w:type="spellEnd"/>
            <w:r w:rsidRPr="007E0130">
              <w:rPr>
                <w:rFonts w:ascii="Times New Roman" w:hAnsi="Times New Roman" w:cs="Times New Roman"/>
                <w:sz w:val="28"/>
                <w:szCs w:val="28"/>
              </w:rPr>
              <w:t xml:space="preserve"> СЦК установка таблички со шрифтом Брайля запланирована на 2 квартал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E0130" w:rsidRPr="007E0130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протокольных решений межведомственного совета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8A5CB7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521" w:type="dxa"/>
          </w:tcPr>
          <w:p w:rsidR="008A5CB7" w:rsidRDefault="008A5CB7" w:rsidP="008A5C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РЦСОН,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родолжить организацию выставок декоративно-прикладного творчества людей с инвалидностью, в том числе с возможностью продажи изделий в сувенирной лавке районного историко-краеведческого музея</w:t>
            </w:r>
            <w:r w:rsidRPr="008A5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C29F0" w:rsidRPr="008A5CB7" w:rsidRDefault="002C29F0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8A5CB7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7D7AE3" w:rsidRDefault="007D7AE3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E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8A5CB7" w:rsidRPr="008A5CB7" w:rsidRDefault="008A5CB7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С выставкой изделий, изготавливаемых в рамках мастерских и кружков по интересам, </w:t>
            </w:r>
            <w:proofErr w:type="spell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активное участие в </w:t>
            </w:r>
            <w:proofErr w:type="gram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, областных и республиканских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В 1 квартале 2023 года были организованы выставки в рамках итоговой коллегии комитета по труду, занятости и социальной защите Могилевского облисполкома, районного слета передовиков. </w:t>
            </w:r>
          </w:p>
          <w:p w:rsidR="007D7AE3" w:rsidRPr="00CF6975" w:rsidRDefault="008A5CB7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в районном музее ежегодно проходят выставки изделий, изготовленных в </w:t>
            </w:r>
            <w:proofErr w:type="spell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РЦСОН, посвященные 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инвалидов. Также изделия, изготовленные в рамках кружковой работы, продаются в сувенирной лавке музея.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963F2C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521" w:type="dxa"/>
          </w:tcPr>
          <w:p w:rsidR="008A5CB7" w:rsidRDefault="008A5CB7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 п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родолжить работу по  выявлению и оказанию своевременной  комплексной помощи гражданам с инвалидностью, в том числе семьям с детьми-инвалидами, попавшим в трудную жизненную ситуацию, во взаимодействии с организациями и учреждениями района</w:t>
            </w:r>
          </w:p>
          <w:p w:rsidR="00963F2C" w:rsidRPr="008A5CB7" w:rsidRDefault="00963F2C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8A5CB7" w:rsidRDefault="008A5CB7" w:rsidP="008A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8A5CB7" w:rsidRPr="008A5CB7" w:rsidRDefault="008A5CB7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возможностях получения психологической, правовой и иной помощи, о видах социальных услуг и социальной поддержки, предоставляемых РЦСОН в случае трудной жизненной ситуации осуществляется посредством распространения информационных буклетов, размещения информации в районной газете, в </w:t>
            </w:r>
            <w:proofErr w:type="spell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«ОК», «ВК», на информационных стендах, сайте РЦСОН, направления информационных материалов в трудовые коллективы и организации района, при посещении граждан по месту жительства. </w:t>
            </w:r>
            <w:proofErr w:type="gramEnd"/>
          </w:p>
          <w:p w:rsidR="008A5CB7" w:rsidRPr="008A5CB7" w:rsidRDefault="008A5CB7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межведомственного взаимодействия специалистами РЦСОН ежемесячно направляются в </w:t>
            </w:r>
            <w:proofErr w:type="spellStart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РОЧС списки обследованных граждан с указанием выявленных нарушений правил пожарной безопасности. Организуются совместные рейды, обследования. </w:t>
            </w:r>
            <w:r w:rsidRPr="008A5CB7">
              <w:rPr>
                <w:rFonts w:ascii="Times New Roman" w:hAnsi="Times New Roman" w:cs="Times New Roman"/>
                <w:iCs/>
                <w:sz w:val="28"/>
                <w:szCs w:val="28"/>
              </w:rPr>
              <w:t>В ходе обследований с каждым гражданином и членами его семьи проводятся профилактические беседы</w:t>
            </w:r>
            <w:r w:rsidRPr="008A5CB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правил пожарной, личной и имущественной безопасности.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963F2C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521" w:type="dxa"/>
          </w:tcPr>
          <w:p w:rsidR="008A5CB7" w:rsidRDefault="00963F2C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 о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строгое выполнение мероприятий согласно районному плану межведомственного взаимодействия по вопросам реализации мероприятий индивидуальной программы реабилитации, 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ИПРА) 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инвалидов, детей-инвалидов</w:t>
            </w:r>
          </w:p>
          <w:p w:rsidR="00963F2C" w:rsidRPr="008A5CB7" w:rsidRDefault="00963F2C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963F2C" w:rsidRDefault="00963F2C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963F2C" w:rsidRPr="00963F2C" w:rsidRDefault="00963F2C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осуществляется комплексное взаимодействие специалистов разных профилей при выполнении индивидуальной программы реабилитации, 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(далее – ИПРА). Ежегодно р</w:t>
            </w:r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азраб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атывается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утвержд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план межведомственного взаимодействия по вопросам реализации мероприятий ИПРА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. Постоянно ведется р</w:t>
            </w:r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азработка и распространение информационных материалов по вопросам реабилитации и абилитации, ранней помощи и сопровождения </w:t>
            </w:r>
            <w:r w:rsidRPr="00963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инвалидов, в том числе детей-инвалидов, информирование граждан о льготах, правах и гарантиях для людей с инвалидностью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CB7" w:rsidRPr="00963F2C" w:rsidRDefault="00963F2C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В РЦСОН ведется регистрация </w:t>
            </w:r>
            <w:proofErr w:type="gram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в район ИПРА с мероприятиями раздела </w:t>
            </w:r>
            <w:r w:rsidRPr="0096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социальной реабилитации» в журнале регистрации ИПРА. В 2022 году </w:t>
            </w:r>
            <w:proofErr w:type="gram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зарегистрирована</w:t>
            </w:r>
            <w:proofErr w:type="gram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21 ИПРА, в текущем периоде 2023 года – 5.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963F2C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521" w:type="dxa"/>
          </w:tcPr>
          <w:p w:rsidR="008A5CB7" w:rsidRDefault="00963F2C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образованию п</w:t>
            </w: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родолжить привлечение детей с инвалидностью к участию в творческих, физкультурно-оздоровительных, спортивно-массовых и досуговых мероприятиях</w:t>
            </w:r>
          </w:p>
          <w:p w:rsidR="00963F2C" w:rsidRPr="008A5CB7" w:rsidRDefault="00963F2C" w:rsidP="008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  <w:bookmarkStart w:id="0" w:name="_GoBack"/>
            <w:bookmarkEnd w:id="0"/>
          </w:p>
        </w:tc>
        <w:tc>
          <w:tcPr>
            <w:tcW w:w="7938" w:type="dxa"/>
          </w:tcPr>
          <w:p w:rsidR="00963F2C" w:rsidRDefault="00963F2C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8A5CB7" w:rsidRPr="00963F2C" w:rsidRDefault="00963F2C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образования с участием детей-инвалидов проведены такие мероприятия как акция «Я вижу», тематические недели: «Неделя добрых дел», «Спортивная неделя», «Неделя детской безопасности», «Неделя здорового образа жизни»; выставка декоративно-прикладного творчества детей инвалидов и детей с особенностями психофизического развития «Светлый ангел Рождества»; </w:t>
            </w:r>
            <w:proofErr w:type="spell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«Вмести </w:t>
            </w:r>
            <w:proofErr w:type="gram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>весело</w:t>
            </w:r>
            <w:proofErr w:type="gram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играть»; физкультурные досуги: «В страну волшебных зимних игр», «Путешествие в зимний сказочный лес», «Ах, как весело зимой», «Забавные игры с Петрушкой»; музыкальные развлечения: «Приглашаем к елке на прощание», «Музыкальный магазин», «Кто в норке живет?»; музыкальный праздник «Бравые солдаты»; спортивный праздник «Дошколята – бравые ребята» игровая программа «От</w:t>
            </w:r>
            <w:proofErr w:type="gramStart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63F2C">
              <w:rPr>
                <w:rFonts w:ascii="Times New Roman" w:hAnsi="Times New Roman" w:cs="Times New Roman"/>
                <w:sz w:val="28"/>
                <w:szCs w:val="28"/>
              </w:rPr>
              <w:t xml:space="preserve"> до Я» и др.</w:t>
            </w:r>
          </w:p>
        </w:tc>
      </w:tr>
    </w:tbl>
    <w:p w:rsidR="00FF3C0A" w:rsidRPr="00CF6975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C0A" w:rsidRPr="00CF6975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13" w:rsidRDefault="00571313" w:rsidP="00CD4253">
      <w:pPr>
        <w:spacing w:after="0" w:line="240" w:lineRule="auto"/>
      </w:pPr>
      <w:r>
        <w:separator/>
      </w:r>
    </w:p>
  </w:endnote>
  <w:endnote w:type="continuationSeparator" w:id="0">
    <w:p w:rsidR="00571313" w:rsidRDefault="00571313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13" w:rsidRDefault="00571313" w:rsidP="00CD4253">
      <w:pPr>
        <w:spacing w:after="0" w:line="240" w:lineRule="auto"/>
      </w:pPr>
      <w:r>
        <w:separator/>
      </w:r>
    </w:p>
  </w:footnote>
  <w:footnote w:type="continuationSeparator" w:id="0">
    <w:p w:rsidR="00571313" w:rsidRDefault="00571313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1204"/>
    <w:rsid w:val="00072680"/>
    <w:rsid w:val="000767DF"/>
    <w:rsid w:val="000771D8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6A11"/>
    <w:rsid w:val="0051107E"/>
    <w:rsid w:val="00514B46"/>
    <w:rsid w:val="0052518A"/>
    <w:rsid w:val="0053720B"/>
    <w:rsid w:val="00541DC2"/>
    <w:rsid w:val="00545CF3"/>
    <w:rsid w:val="00560103"/>
    <w:rsid w:val="00564E3A"/>
    <w:rsid w:val="00571313"/>
    <w:rsid w:val="005763C1"/>
    <w:rsid w:val="00597BC4"/>
    <w:rsid w:val="005B7BE2"/>
    <w:rsid w:val="005C2904"/>
    <w:rsid w:val="005C5965"/>
    <w:rsid w:val="005D2463"/>
    <w:rsid w:val="005F0DAD"/>
    <w:rsid w:val="005F325B"/>
    <w:rsid w:val="005F6328"/>
    <w:rsid w:val="006137CE"/>
    <w:rsid w:val="00625AAC"/>
    <w:rsid w:val="006309C1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62C6"/>
    <w:rsid w:val="006E7F21"/>
    <w:rsid w:val="007011DC"/>
    <w:rsid w:val="007042D7"/>
    <w:rsid w:val="007312B5"/>
    <w:rsid w:val="00735524"/>
    <w:rsid w:val="007543E2"/>
    <w:rsid w:val="00757984"/>
    <w:rsid w:val="00767099"/>
    <w:rsid w:val="0077413B"/>
    <w:rsid w:val="0078397B"/>
    <w:rsid w:val="00794B79"/>
    <w:rsid w:val="007A4887"/>
    <w:rsid w:val="007C1270"/>
    <w:rsid w:val="007C7E44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FF9"/>
    <w:rsid w:val="009B46ED"/>
    <w:rsid w:val="009E2056"/>
    <w:rsid w:val="009F26D5"/>
    <w:rsid w:val="00A03E56"/>
    <w:rsid w:val="00A15C4B"/>
    <w:rsid w:val="00A244A9"/>
    <w:rsid w:val="00A346CB"/>
    <w:rsid w:val="00A50477"/>
    <w:rsid w:val="00A813BC"/>
    <w:rsid w:val="00AC6502"/>
    <w:rsid w:val="00AD387C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4EBF"/>
    <w:rsid w:val="00C2292D"/>
    <w:rsid w:val="00C35621"/>
    <w:rsid w:val="00C3569B"/>
    <w:rsid w:val="00C40B39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6405"/>
    <w:rsid w:val="00CD14E2"/>
    <w:rsid w:val="00CD1E19"/>
    <w:rsid w:val="00CD4253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F0FC-7E29-4DC0-88B7-F1A3AD7C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2</cp:revision>
  <cp:lastPrinted>2023-08-03T09:55:00Z</cp:lastPrinted>
  <dcterms:created xsi:type="dcterms:W3CDTF">2023-08-03T09:58:00Z</dcterms:created>
  <dcterms:modified xsi:type="dcterms:W3CDTF">2023-08-03T09:58:00Z</dcterms:modified>
</cp:coreProperties>
</file>