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70" w:rsidRPr="00CF6975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выполнении протокола заседания районного меж</w:t>
      </w:r>
      <w:r w:rsidR="005A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ведомственного совета по прав</w:t>
      </w: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инвалидов (далее – совет) от </w:t>
      </w:r>
      <w:r w:rsidR="00FD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14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</w:t>
      </w:r>
      <w:r w:rsidR="00FD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A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г. № </w:t>
      </w:r>
      <w:r w:rsidR="0016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7C1270" w:rsidRPr="007C1270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7938"/>
      </w:tblGrid>
      <w:tr w:rsidR="002C29F0" w:rsidRPr="00CF6975" w:rsidTr="002C29F0">
        <w:tc>
          <w:tcPr>
            <w:tcW w:w="817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Поручения совета</w:t>
            </w:r>
          </w:p>
        </w:tc>
        <w:tc>
          <w:tcPr>
            <w:tcW w:w="7938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поручения 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CF6975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4379A" w:rsidRPr="00143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163B55" w:rsidRPr="00163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медицинской реабилитации, </w:t>
            </w:r>
            <w:proofErr w:type="spellStart"/>
            <w:r w:rsidR="00163B55" w:rsidRPr="00163B55">
              <w:rPr>
                <w:rFonts w:ascii="Times New Roman" w:hAnsi="Times New Roman" w:cs="Times New Roman"/>
                <w:b/>
                <w:sz w:val="28"/>
                <w:szCs w:val="28"/>
              </w:rPr>
              <w:t>абилитации</w:t>
            </w:r>
            <w:proofErr w:type="spellEnd"/>
            <w:r w:rsidR="00163B55" w:rsidRPr="00163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инвалидов, детей-инвалидов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163B55" w:rsidRDefault="00163B55" w:rsidP="0014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Учреждению</w:t>
            </w:r>
            <w:r w:rsidRPr="00163B55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«</w:t>
            </w:r>
            <w:proofErr w:type="spellStart"/>
            <w:r w:rsidRPr="00163B55"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 w:rsidRPr="00163B5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 (далее – </w:t>
            </w:r>
            <w:proofErr w:type="spellStart"/>
            <w:r w:rsidRPr="00163B55"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 w:rsidRPr="00163B55">
              <w:rPr>
                <w:rFonts w:ascii="Times New Roman" w:hAnsi="Times New Roman" w:cs="Times New Roman"/>
                <w:sz w:val="28"/>
                <w:szCs w:val="28"/>
              </w:rPr>
              <w:t xml:space="preserve"> ЦРБ)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3B5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в соответствии с законодательством эффективность функционирования службы медицинской реабилитации с целью предупреждения инвалидности населения в </w:t>
            </w:r>
            <w:proofErr w:type="spellStart"/>
            <w:r w:rsidRPr="00163B55">
              <w:rPr>
                <w:rFonts w:ascii="Times New Roman" w:hAnsi="Times New Roman" w:cs="Times New Roman"/>
                <w:sz w:val="28"/>
                <w:szCs w:val="28"/>
              </w:rPr>
              <w:t>Круглянском</w:t>
            </w:r>
            <w:proofErr w:type="spellEnd"/>
            <w:r w:rsidRPr="00163B5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2C29F0" w:rsidRPr="00CF6975" w:rsidRDefault="002C29F0" w:rsidP="00143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постоянно </w:t>
            </w:r>
          </w:p>
        </w:tc>
        <w:tc>
          <w:tcPr>
            <w:tcW w:w="7938" w:type="dxa"/>
          </w:tcPr>
          <w:p w:rsidR="00437F25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8201C">
              <w:rPr>
                <w:rFonts w:ascii="Times New Roman" w:hAnsi="Times New Roman" w:cs="Times New Roman"/>
                <w:b/>
                <w:sz w:val="28"/>
                <w:szCs w:val="28"/>
              </w:rPr>
              <w:t>ыполняется</w:t>
            </w: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C29F0" w:rsidRPr="00CF6975" w:rsidRDefault="00163B55" w:rsidP="0014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55">
              <w:rPr>
                <w:rFonts w:ascii="Times New Roman" w:hAnsi="Times New Roman" w:cs="Times New Roman"/>
                <w:sz w:val="28"/>
                <w:szCs w:val="28"/>
              </w:rPr>
              <w:t>Реабилитационные мероприятия для людей с инвалидностью проводятся врачами специалистами в соответствии с профилем заболевания.  В полном объеме функционирует физиотерапевтическое отделение. На амбулаторном этапе проводится своевременное выявление пациентов, нуждающихся в прохождении реабилитации в соответствии с перечнем медицинских показаний и противопоказаний.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7C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7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163B55" w:rsidRDefault="00163B55" w:rsidP="00143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63B55">
              <w:rPr>
                <w:rFonts w:ascii="Times New Roman" w:hAnsi="Times New Roman" w:cs="Times New Roman"/>
                <w:sz w:val="28"/>
                <w:szCs w:val="28"/>
              </w:rPr>
              <w:t>Круглянск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163B55">
              <w:rPr>
                <w:rFonts w:ascii="Times New Roman" w:hAnsi="Times New Roman" w:cs="Times New Roman"/>
                <w:sz w:val="28"/>
                <w:szCs w:val="28"/>
              </w:rPr>
              <w:t xml:space="preserve"> ЦРБ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3B55">
              <w:rPr>
                <w:rFonts w:ascii="Times New Roman" w:hAnsi="Times New Roman" w:cs="Times New Roman"/>
                <w:sz w:val="28"/>
                <w:szCs w:val="28"/>
              </w:rPr>
              <w:t>овершенствовать работу по выявлению и ранней  диагностике нарушений в развитии у новорожденного для своевременного  выполнения коррекционных мероприятий</w:t>
            </w:r>
            <w:r w:rsidRPr="00163B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C29F0" w:rsidRPr="00CF6975" w:rsidRDefault="006B2549" w:rsidP="001437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5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14379A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437F25" w:rsidRPr="00437F25" w:rsidRDefault="00FD7698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r w:rsidR="0014379A">
              <w:rPr>
                <w:rFonts w:ascii="Times New Roman" w:hAnsi="Times New Roman" w:cs="Times New Roman"/>
                <w:b/>
                <w:sz w:val="28"/>
                <w:szCs w:val="28"/>
              </w:rPr>
              <w:t>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28BB" w:rsidRPr="00FD7698" w:rsidRDefault="00163B55" w:rsidP="0016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55">
              <w:rPr>
                <w:rFonts w:ascii="Times New Roman" w:hAnsi="Times New Roman" w:cs="Times New Roman"/>
                <w:sz w:val="28"/>
                <w:szCs w:val="28"/>
              </w:rPr>
              <w:t>Медицинскими работниками при первичных патронажах новорожденного по карте ориентировочных показателей и факторов риска нарушений развития вследствие перинатального поражения ЦНС оцениваются риск развития этих нарушений и необходимость направления в центр раннего вмешательства, размещенного на базе консультативной поликлиники учреждения здравоохранения «Могилевская областная детская больница».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3529AF" w:rsidP="002D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21" w:type="dxa"/>
          </w:tcPr>
          <w:p w:rsidR="002C29F0" w:rsidRDefault="00163B55" w:rsidP="0025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163B55">
              <w:rPr>
                <w:rFonts w:ascii="Times New Roman" w:hAnsi="Times New Roman" w:cs="Times New Roman"/>
                <w:bCs/>
                <w:sz w:val="28"/>
                <w:szCs w:val="28"/>
              </w:rPr>
              <w:t>оддерживать в актуальном состоянии информационные материалы о возможности получения медицинской и психологической помощи в учреждениях здравоохранения</w:t>
            </w:r>
          </w:p>
          <w:p w:rsidR="002C29F0" w:rsidRPr="00CF6975" w:rsidRDefault="002C29F0" w:rsidP="003529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3529AF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2C29F0" w:rsidRPr="00437F25" w:rsidRDefault="00A8201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1E16" w:rsidRPr="00CF6975" w:rsidRDefault="00163B55" w:rsidP="00042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55">
              <w:rPr>
                <w:rFonts w:ascii="Times New Roman" w:hAnsi="Times New Roman" w:cs="Times New Roman"/>
                <w:sz w:val="28"/>
                <w:szCs w:val="28"/>
              </w:rPr>
              <w:t>На информационных стендах,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Pr="00163B55">
              <w:rPr>
                <w:rFonts w:ascii="Times New Roman" w:hAnsi="Times New Roman" w:cs="Times New Roman"/>
                <w:sz w:val="28"/>
                <w:szCs w:val="28"/>
              </w:rPr>
              <w:t xml:space="preserve"> размещается информация о возможности получения медицинской и психологической помощи, указаны номера «Телефонов доверия», телефонов службы экстренной психологической помощи, список организаций, оказывающих помощь инвалидам и детям-инвалидам, информация по </w:t>
            </w:r>
            <w:r w:rsidRPr="00163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домашнего насилия, имеются памятки и буклеты с необходимой информацией.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2C29F0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042C8B" w:rsidRPr="00042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163B55" w:rsidRPr="00163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результатах проведения в 2023 году в </w:t>
            </w:r>
            <w:proofErr w:type="spellStart"/>
            <w:r w:rsidR="00163B55" w:rsidRPr="00163B55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Круглянском</w:t>
            </w:r>
            <w:proofErr w:type="spellEnd"/>
            <w:r w:rsidR="00163B55" w:rsidRPr="00163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</w:t>
            </w:r>
            <w:proofErr w:type="gramStart"/>
            <w:r w:rsidR="00163B55" w:rsidRPr="00163B55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мониторинга создания доступной среды жизнедеятельности инвалидов</w:t>
            </w:r>
            <w:proofErr w:type="gramEnd"/>
            <w:r w:rsidR="00163B55" w:rsidRPr="00163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физически ослабленных лиц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6F776A" w:rsidRDefault="006F776A" w:rsidP="00042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 w:rsidRPr="006F776A">
              <w:rPr>
                <w:rFonts w:ascii="Times New Roman" w:hAnsi="Times New Roman" w:cs="Times New Roman"/>
                <w:sz w:val="28"/>
                <w:szCs w:val="28"/>
              </w:rPr>
              <w:t xml:space="preserve"> по труду, занятости и социальной защите районного исполнительного комитета (далее – управление по труду)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776A">
              <w:rPr>
                <w:rFonts w:ascii="Times New Roman" w:hAnsi="Times New Roman" w:cs="Times New Roman"/>
                <w:sz w:val="28"/>
                <w:szCs w:val="28"/>
              </w:rPr>
              <w:t>беспечить мониторинг выполнения плана мероприятий по реализации подпрограммы «Доступная среда жизнедеятельности инвалидов и физически ослабленных лиц» Государственной программы «Социальная защита» на 2021-2025 годы в 2024 году</w:t>
            </w:r>
          </w:p>
          <w:p w:rsidR="002C29F0" w:rsidRPr="002C29F0" w:rsidRDefault="002C29F0" w:rsidP="006F77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6F776A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</w:tcPr>
          <w:p w:rsidR="002C29F0" w:rsidRPr="00D371A6" w:rsidRDefault="003529AF" w:rsidP="00065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r w:rsidR="006F776A">
              <w:rPr>
                <w:rFonts w:ascii="Times New Roman" w:hAnsi="Times New Roman" w:cs="Times New Roman"/>
                <w:b/>
                <w:sz w:val="28"/>
                <w:szCs w:val="28"/>
              </w:rPr>
              <w:t>яется</w:t>
            </w:r>
            <w:r w:rsidR="00D371A6"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776A" w:rsidRDefault="006F776A" w:rsidP="00042C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77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Согласно плану мероприятий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 </w:t>
            </w:r>
            <w:r w:rsidRPr="006F77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«Доступная среда жизнедеятельности инвалидов и физически ослабленных лиц» Государственной программы «Социальная защита» на 2021–2025 годы на 2023 год создание доступной среды на объектах социальной инфраструктуры, в том числе в административном здании райисполкома и в государственном учреждении культуры «Круглянская централизованная библиотечная система» выполнено в полном объёме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9D731C" w:rsidRPr="00CF6975" w:rsidRDefault="006F776A" w:rsidP="009D7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76A">
              <w:rPr>
                <w:rFonts w:ascii="Times New Roman" w:hAnsi="Times New Roman" w:cs="Times New Roman"/>
                <w:sz w:val="28"/>
                <w:szCs w:val="28"/>
              </w:rPr>
              <w:t>В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 мониторинг</w:t>
            </w:r>
            <w:r w:rsidRPr="006F776A">
              <w:rPr>
                <w:rFonts w:ascii="Times New Roman" w:hAnsi="Times New Roman" w:cs="Times New Roman"/>
                <w:sz w:val="28"/>
                <w:szCs w:val="28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F776A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доступной среды на объектах социальной инфраструктуры: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C8B" w:rsidRPr="00042C8B">
              <w:rPr>
                <w:rFonts w:ascii="Times New Roman" w:hAnsi="Times New Roman" w:cs="Times New Roman"/>
                <w:sz w:val="28"/>
                <w:szCs w:val="28"/>
              </w:rPr>
              <w:t>ГУО Средняя школа № 1 г. Круглое</w:t>
            </w:r>
            <w:r w:rsidR="00042C8B" w:rsidRPr="00C34CCA">
              <w:rPr>
                <w:rStyle w:val="20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C8B"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9D731C">
              <w:rPr>
                <w:rFonts w:ascii="Times New Roman" w:hAnsi="Times New Roman" w:cs="Times New Roman"/>
                <w:sz w:val="28"/>
                <w:szCs w:val="28"/>
              </w:rPr>
              <w:t>Средняя школа № 2 г. Круглое»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C8B" w:rsidRPr="00042C8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042C8B" w:rsidRPr="00042C8B">
              <w:rPr>
                <w:rFonts w:ascii="Times New Roman" w:hAnsi="Times New Roman" w:cs="Times New Roman"/>
                <w:sz w:val="28"/>
                <w:szCs w:val="28"/>
              </w:rPr>
              <w:t>Тетеринская</w:t>
            </w:r>
            <w:proofErr w:type="spellEnd"/>
            <w:r w:rsidR="00042C8B" w:rsidRPr="00042C8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="00042C8B" w:rsidRPr="00042C8B">
              <w:rPr>
                <w:rFonts w:ascii="Times New Roman" w:hAnsi="Times New Roman" w:cs="Times New Roman"/>
                <w:sz w:val="28"/>
                <w:szCs w:val="28"/>
              </w:rPr>
              <w:t>А.С.Лукашевича</w:t>
            </w:r>
            <w:proofErr w:type="spellEnd"/>
            <w:r w:rsidR="00042C8B" w:rsidRPr="00042C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77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ГУО «Филатовская средняя школа имени С.А. Ловенецкого»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C34CCA" w:rsidRPr="00C34CCA">
              <w:rPr>
                <w:rFonts w:ascii="Times New Roman" w:hAnsi="Times New Roman" w:cs="Times New Roman"/>
                <w:sz w:val="28"/>
                <w:szCs w:val="28"/>
              </w:rPr>
              <w:t>ГУДО «</w:t>
            </w:r>
            <w:proofErr w:type="spellStart"/>
            <w:r w:rsidR="00C34CCA" w:rsidRPr="00C34CCA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="00C34CCA"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творчества детей и молодежи «Радуга»</w:t>
            </w:r>
            <w:r w:rsidR="00C34C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4CCA"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Круглянская ЦРБ, гостиница </w:t>
            </w:r>
            <w:r w:rsidR="00C34CCA" w:rsidRPr="00C34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Друть</w:t>
            </w:r>
            <w:r w:rsidR="00C34CCA" w:rsidRPr="00C34C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4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6F77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7E0130" w:rsidRPr="00CF6975" w:rsidTr="002C29F0">
        <w:tc>
          <w:tcPr>
            <w:tcW w:w="817" w:type="dxa"/>
          </w:tcPr>
          <w:p w:rsidR="007E0130" w:rsidRPr="00CF6975" w:rsidRDefault="007E0130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21" w:type="dxa"/>
          </w:tcPr>
          <w:p w:rsidR="00042C8B" w:rsidRDefault="00C34CCA" w:rsidP="00042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Учреждениям и организациям района о</w:t>
            </w:r>
            <w:proofErr w:type="spell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беспечить</w:t>
            </w:r>
            <w:proofErr w:type="spell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постоянное поддержание в качественном состоянии имеющихся элементов доступной среды</w:t>
            </w:r>
          </w:p>
          <w:p w:rsidR="00A8201C" w:rsidRPr="007E0130" w:rsidRDefault="00A8201C" w:rsidP="00C34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C34CCA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7E0130" w:rsidRPr="00D371A6" w:rsidRDefault="007E0130" w:rsidP="007E01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Выполняется.</w:t>
            </w:r>
          </w:p>
          <w:p w:rsidR="00C34CCA" w:rsidRDefault="00C34CCA" w:rsidP="00C34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В административном здании учреждения «</w:t>
            </w:r>
            <w:proofErr w:type="spell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социального обслуживания населения»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) обеспечена 100% доступность для получателей услуг с инвалидностью.</w:t>
            </w:r>
            <w:r w:rsidRPr="00C34CCA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 xml:space="preserve"> 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В 2024 году за счет собственных средств организации дополнительно приобретены тактильные напольные указатели (предупреждающие и направляющие), а также тактильная мнемосхема и кнопка вызова для санузла.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Центра ведется постоянный </w:t>
            </w:r>
            <w:proofErr w:type="gram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поддержанием элементов доступной среды в качественном состоянии.</w:t>
            </w:r>
          </w:p>
          <w:p w:rsidR="007E0130" w:rsidRPr="00C34CCA" w:rsidRDefault="00C34CCA" w:rsidP="00C34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учреждениях образования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воевременно проводится ремонт пандусов, покраска перил, обновление тактильных наклеек, табличек со шрифтом Брайля (обозначение лестниц, этажей), контрастной маркировки лестниц. Кнопки вызова персонала находятся в рабочем состоянии, активированы речевые информаторы.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2C29F0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FC442F" w:rsidRPr="00FC442F">
              <w:rPr>
                <w:rFonts w:ascii="Times New Roman" w:hAnsi="Times New Roman" w:cs="Times New Roman"/>
                <w:b/>
                <w:sz w:val="28"/>
                <w:szCs w:val="28"/>
              </w:rPr>
              <w:t>О выполнении протоколов межведомственного совета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8A5CB7" w:rsidP="00597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97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FC442F" w:rsidRDefault="00C34CCA" w:rsidP="00FC44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РЦСОН, учреждениям района</w:t>
            </w:r>
            <w:r w:rsidR="00087A4D" w:rsidRPr="00087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7A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эффективное взаимодействие по выполнению раздела 3 индивидуальных программ реабилитации, </w:t>
            </w:r>
            <w:proofErr w:type="spell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детей-инвалидов согласно законодательству</w:t>
            </w:r>
          </w:p>
          <w:p w:rsidR="002C29F0" w:rsidRPr="008A5CB7" w:rsidRDefault="002C29F0" w:rsidP="00087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087A4D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2C29F0" w:rsidRPr="007D7AE3" w:rsidRDefault="005973CC" w:rsidP="00032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7D7AE3" w:rsidRPr="007D7A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34CCA" w:rsidRPr="00C34CCA" w:rsidRDefault="00C34CCA" w:rsidP="00C34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ведется регистрация </w:t>
            </w:r>
            <w:proofErr w:type="gram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в район ИПРА с мероприятиями раздела </w:t>
            </w:r>
            <w:r w:rsidRPr="00C34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«Программа социальной реабилитации» в журнале регистрации ИПРА. В 2023 году зарегистрировано 49 ИПРА.</w:t>
            </w:r>
          </w:p>
          <w:p w:rsidR="007D7AE3" w:rsidRPr="00C34CCA" w:rsidRDefault="00C34CCA" w:rsidP="00C34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Центра, ответственный за учет и реализацию ИПРА, ежеквартально информирует комитет по труду, занятости и социальной защите Могилевского облисполкома о количестве поступивших ИПРА и результатах их выполнения.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организовано информирование МРЭК о выполнении либо причинах невыполнения ИПРА.</w:t>
            </w:r>
          </w:p>
        </w:tc>
      </w:tr>
      <w:tr w:rsidR="008A5CB7" w:rsidRPr="00CF6975" w:rsidTr="002C29F0">
        <w:tc>
          <w:tcPr>
            <w:tcW w:w="817" w:type="dxa"/>
          </w:tcPr>
          <w:p w:rsidR="008A5CB7" w:rsidRPr="00CF6975" w:rsidRDefault="006F1E16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521" w:type="dxa"/>
          </w:tcPr>
          <w:p w:rsidR="00087A4D" w:rsidRDefault="00C34CCA" w:rsidP="00087A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РЦСОН о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беспечить 100% обследование инвалидов, семей, воспитывающих детей-инвалидов, с обязательным информированием их о льготах, правах и гарантиях для людей с инвалидностью</w:t>
            </w:r>
          </w:p>
          <w:p w:rsidR="00963F2C" w:rsidRPr="008A5CB7" w:rsidRDefault="00963F2C" w:rsidP="00087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6F1E16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963F2C" w:rsidRDefault="006F1E16" w:rsidP="0096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963F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848A5" w:rsidRPr="00963F2C" w:rsidRDefault="00C34CCA" w:rsidP="00C34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1 квартале проходит комплексное обследование материально-бытового положения лиц с инвалидностью, зарегистрированных на территории района. Также проведение обследования организуется при поступлении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гражданах, которым впервые либо повторно установлена инвалидность.</w:t>
            </w:r>
            <w:r w:rsidRPr="00C34CCA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 xml:space="preserve"> 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При посещении граждан специалистами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информационно-разъяснительная работа о видах социальных услуг и социальной поддержки, предоставляемых учреждением. Обеспечивается информирование граждан, имеющих инвалидность, и семей, воспитывающих детей-инвалидов, о государственных социальных льготах, правах и гарантиях.</w:t>
            </w:r>
          </w:p>
        </w:tc>
      </w:tr>
      <w:tr w:rsidR="008A5CB7" w:rsidRPr="00CF6975" w:rsidTr="002C29F0">
        <w:tc>
          <w:tcPr>
            <w:tcW w:w="817" w:type="dxa"/>
          </w:tcPr>
          <w:p w:rsidR="008A5CB7" w:rsidRPr="00CF6975" w:rsidRDefault="006F1E16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41E0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521" w:type="dxa"/>
          </w:tcPr>
          <w:p w:rsidR="001848A5" w:rsidRDefault="00C34CCA" w:rsidP="001848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 по труду, о</w:t>
            </w:r>
            <w:r w:rsidR="001848A5" w:rsidRPr="001848A5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1848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48A5" w:rsidRPr="001848A5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 п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родолжить </w:t>
            </w:r>
            <w:proofErr w:type="spell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работу с  лицами, имеющими инвалидность</w:t>
            </w:r>
          </w:p>
          <w:p w:rsidR="00963F2C" w:rsidRPr="008A5CB7" w:rsidRDefault="00963F2C" w:rsidP="0018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963F2C" w:rsidRDefault="001848A5" w:rsidP="00032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963F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34CCA" w:rsidRDefault="00C34CCA" w:rsidP="00C34C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Организовано</w:t>
            </w:r>
            <w:r w:rsidRPr="00C34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информирование инвалидов, имеющих профессиональные и трудовые рекомендации, об услугах в области содействия занятости, предоставляемых уп</w:t>
            </w:r>
            <w:proofErr w:type="spell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равлением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труду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(за январь-февраль 2024 года опрошено 14 инвалидов).</w:t>
            </w:r>
            <w:r w:rsidRPr="00C34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Одновременно инвалиды опрашивались на наличие желания осуществлять трудовую деятельность, также им предложена возможность воспользоваться цифровым сервисом 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«Шаг в профессию», размещенного в открытом доступе на интернет-портале государственной службы занятости.</w:t>
            </w:r>
            <w:r w:rsidRPr="00C34C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1848A5" w:rsidRPr="00C34CCA" w:rsidRDefault="00C34CCA" w:rsidP="0018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образования района </w:t>
            </w:r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с учащимися, в том числе детьми-инвалидами, проведены следующие мероприятия </w:t>
            </w:r>
            <w:proofErr w:type="spell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направленности: экскурсии в ветеринарное санитарное учреждение «</w:t>
            </w:r>
            <w:proofErr w:type="spell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ветеринарная станция», ОАО «</w:t>
            </w:r>
            <w:proofErr w:type="spell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Агропромтехснаб</w:t>
            </w:r>
            <w:proofErr w:type="spell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»; устный журнал «Славные имена в науке и образовании»; виртуальный </w:t>
            </w:r>
            <w:proofErr w:type="spell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«Шаги в профессию», круглый стол «Что такое призвание и как его найти»;</w:t>
            </w:r>
            <w:proofErr w:type="gram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 «Благородная профессия – спасатель»; классные часы «Мое профессиональное будущее», «Люди особой профессии», «Профессиональное образование сегодня – стабильное будущее завтра»; беседы «Выбор профессии и дальнейшее обучение в </w:t>
            </w:r>
            <w:proofErr w:type="spellStart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ССУЗах</w:t>
            </w:r>
            <w:proofErr w:type="spellEnd"/>
            <w:r w:rsidRPr="00C34CCA">
              <w:rPr>
                <w:rFonts w:ascii="Times New Roman" w:hAnsi="Times New Roman" w:cs="Times New Roman"/>
                <w:sz w:val="28"/>
                <w:szCs w:val="28"/>
              </w:rPr>
              <w:t>», «Я и общество»; консультация для законных представителей «Как помочь подростку в выборе профессии», родительское собрание «Помощь семьи в профессиональной ориентации подростка».</w:t>
            </w:r>
            <w:bookmarkStart w:id="0" w:name="_GoBack"/>
            <w:bookmarkEnd w:id="0"/>
          </w:p>
        </w:tc>
      </w:tr>
    </w:tbl>
    <w:p w:rsidR="00FF3C0A" w:rsidRPr="00CF6975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C0A" w:rsidRPr="00CF6975" w:rsidSect="007C1270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4F" w:rsidRDefault="009A1B4F" w:rsidP="00CD4253">
      <w:pPr>
        <w:spacing w:after="0" w:line="240" w:lineRule="auto"/>
      </w:pPr>
      <w:r>
        <w:separator/>
      </w:r>
    </w:p>
  </w:endnote>
  <w:endnote w:type="continuationSeparator" w:id="0">
    <w:p w:rsidR="009A1B4F" w:rsidRDefault="009A1B4F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4F" w:rsidRDefault="009A1B4F" w:rsidP="00CD4253">
      <w:pPr>
        <w:spacing w:after="0" w:line="240" w:lineRule="auto"/>
      </w:pPr>
      <w:r>
        <w:separator/>
      </w:r>
    </w:p>
  </w:footnote>
  <w:footnote w:type="continuationSeparator" w:id="0">
    <w:p w:rsidR="009A1B4F" w:rsidRDefault="009A1B4F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6290"/>
      <w:docPartObj>
        <w:docPartGallery w:val="Page Numbers (Top of Page)"/>
        <w:docPartUnique/>
      </w:docPartObj>
    </w:sdtPr>
    <w:sdtEndPr/>
    <w:sdtContent>
      <w:p w:rsidR="0010051C" w:rsidRDefault="001005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C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051C" w:rsidRDefault="00100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A2C"/>
    <w:multiLevelType w:val="hybridMultilevel"/>
    <w:tmpl w:val="D42AE2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677F6"/>
    <w:multiLevelType w:val="hybridMultilevel"/>
    <w:tmpl w:val="FF6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C11B8"/>
    <w:multiLevelType w:val="hybridMultilevel"/>
    <w:tmpl w:val="C2EC94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B2563"/>
    <w:multiLevelType w:val="multilevel"/>
    <w:tmpl w:val="136A31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49"/>
    <w:rsid w:val="0001325C"/>
    <w:rsid w:val="00025807"/>
    <w:rsid w:val="00032DD6"/>
    <w:rsid w:val="00042C8B"/>
    <w:rsid w:val="0004735A"/>
    <w:rsid w:val="0004769F"/>
    <w:rsid w:val="00062598"/>
    <w:rsid w:val="0006577B"/>
    <w:rsid w:val="00071204"/>
    <w:rsid w:val="00072680"/>
    <w:rsid w:val="000767DF"/>
    <w:rsid w:val="000771D8"/>
    <w:rsid w:val="00086594"/>
    <w:rsid w:val="00087A4D"/>
    <w:rsid w:val="000B3524"/>
    <w:rsid w:val="000B4F64"/>
    <w:rsid w:val="000C541B"/>
    <w:rsid w:val="000E04A0"/>
    <w:rsid w:val="000E6987"/>
    <w:rsid w:val="000F0B9C"/>
    <w:rsid w:val="000F1B2F"/>
    <w:rsid w:val="000F6B87"/>
    <w:rsid w:val="001002BD"/>
    <w:rsid w:val="0010049D"/>
    <w:rsid w:val="0010051C"/>
    <w:rsid w:val="00115CB4"/>
    <w:rsid w:val="001349F6"/>
    <w:rsid w:val="00140610"/>
    <w:rsid w:val="0014379A"/>
    <w:rsid w:val="0014551F"/>
    <w:rsid w:val="001565B9"/>
    <w:rsid w:val="00163B55"/>
    <w:rsid w:val="001848A5"/>
    <w:rsid w:val="00186CE4"/>
    <w:rsid w:val="001A37EB"/>
    <w:rsid w:val="001A51DC"/>
    <w:rsid w:val="001B15ED"/>
    <w:rsid w:val="001C6FD6"/>
    <w:rsid w:val="001E08BF"/>
    <w:rsid w:val="001F0CB3"/>
    <w:rsid w:val="001F3BA8"/>
    <w:rsid w:val="001F3E13"/>
    <w:rsid w:val="00200815"/>
    <w:rsid w:val="0021031E"/>
    <w:rsid w:val="00233472"/>
    <w:rsid w:val="00236450"/>
    <w:rsid w:val="00236DE4"/>
    <w:rsid w:val="0024324B"/>
    <w:rsid w:val="00243F7E"/>
    <w:rsid w:val="00251AE6"/>
    <w:rsid w:val="0026772A"/>
    <w:rsid w:val="002710C0"/>
    <w:rsid w:val="00285573"/>
    <w:rsid w:val="002943C0"/>
    <w:rsid w:val="002C1F89"/>
    <w:rsid w:val="002C29F0"/>
    <w:rsid w:val="002C2A54"/>
    <w:rsid w:val="002D3149"/>
    <w:rsid w:val="002D42DD"/>
    <w:rsid w:val="002D744C"/>
    <w:rsid w:val="002E2DC6"/>
    <w:rsid w:val="002E49BE"/>
    <w:rsid w:val="00301276"/>
    <w:rsid w:val="00311160"/>
    <w:rsid w:val="0031206E"/>
    <w:rsid w:val="00320E2A"/>
    <w:rsid w:val="00325292"/>
    <w:rsid w:val="0032739E"/>
    <w:rsid w:val="003453B7"/>
    <w:rsid w:val="003529AF"/>
    <w:rsid w:val="00375851"/>
    <w:rsid w:val="0039497D"/>
    <w:rsid w:val="003A1776"/>
    <w:rsid w:val="003A3C26"/>
    <w:rsid w:val="003C3723"/>
    <w:rsid w:val="003C682F"/>
    <w:rsid w:val="003E058F"/>
    <w:rsid w:val="003E15B6"/>
    <w:rsid w:val="003E22C5"/>
    <w:rsid w:val="003F0F24"/>
    <w:rsid w:val="003F366E"/>
    <w:rsid w:val="00437F25"/>
    <w:rsid w:val="004522C4"/>
    <w:rsid w:val="00461A3A"/>
    <w:rsid w:val="00462B5F"/>
    <w:rsid w:val="004729E0"/>
    <w:rsid w:val="004808F6"/>
    <w:rsid w:val="00482D53"/>
    <w:rsid w:val="004A6804"/>
    <w:rsid w:val="004B5452"/>
    <w:rsid w:val="004B7712"/>
    <w:rsid w:val="004D0770"/>
    <w:rsid w:val="004F0FBF"/>
    <w:rsid w:val="004F3D91"/>
    <w:rsid w:val="004F5AA0"/>
    <w:rsid w:val="005006FF"/>
    <w:rsid w:val="0050457A"/>
    <w:rsid w:val="00506A11"/>
    <w:rsid w:val="0051107E"/>
    <w:rsid w:val="00514B46"/>
    <w:rsid w:val="0052518A"/>
    <w:rsid w:val="0053720B"/>
    <w:rsid w:val="00541DC2"/>
    <w:rsid w:val="00545CF3"/>
    <w:rsid w:val="00560103"/>
    <w:rsid w:val="00564E3A"/>
    <w:rsid w:val="00571313"/>
    <w:rsid w:val="005763C1"/>
    <w:rsid w:val="005973CC"/>
    <w:rsid w:val="00597BC4"/>
    <w:rsid w:val="005A7C10"/>
    <w:rsid w:val="005B7BE2"/>
    <w:rsid w:val="005C2904"/>
    <w:rsid w:val="005C5965"/>
    <w:rsid w:val="005D2463"/>
    <w:rsid w:val="005F0DAD"/>
    <w:rsid w:val="005F325B"/>
    <w:rsid w:val="005F6328"/>
    <w:rsid w:val="006137CE"/>
    <w:rsid w:val="006228BB"/>
    <w:rsid w:val="00625AAC"/>
    <w:rsid w:val="006309C1"/>
    <w:rsid w:val="00641E02"/>
    <w:rsid w:val="00645EDE"/>
    <w:rsid w:val="0064619B"/>
    <w:rsid w:val="00653993"/>
    <w:rsid w:val="00662973"/>
    <w:rsid w:val="00672525"/>
    <w:rsid w:val="00682B67"/>
    <w:rsid w:val="006906C7"/>
    <w:rsid w:val="00696017"/>
    <w:rsid w:val="006A3464"/>
    <w:rsid w:val="006A6E3E"/>
    <w:rsid w:val="006B2549"/>
    <w:rsid w:val="006B62C6"/>
    <w:rsid w:val="006E7F21"/>
    <w:rsid w:val="006F1E16"/>
    <w:rsid w:val="006F776A"/>
    <w:rsid w:val="007011DC"/>
    <w:rsid w:val="007042D7"/>
    <w:rsid w:val="007312B5"/>
    <w:rsid w:val="00735524"/>
    <w:rsid w:val="007543E2"/>
    <w:rsid w:val="00757984"/>
    <w:rsid w:val="00767099"/>
    <w:rsid w:val="0077413B"/>
    <w:rsid w:val="0078397B"/>
    <w:rsid w:val="00786370"/>
    <w:rsid w:val="00794B79"/>
    <w:rsid w:val="007A4887"/>
    <w:rsid w:val="007C1270"/>
    <w:rsid w:val="007C7E44"/>
    <w:rsid w:val="007D7AE3"/>
    <w:rsid w:val="007E0130"/>
    <w:rsid w:val="007E2127"/>
    <w:rsid w:val="007E4EC4"/>
    <w:rsid w:val="007F15AD"/>
    <w:rsid w:val="00815349"/>
    <w:rsid w:val="00820CF5"/>
    <w:rsid w:val="008217E8"/>
    <w:rsid w:val="00837F61"/>
    <w:rsid w:val="00863B92"/>
    <w:rsid w:val="00866DA9"/>
    <w:rsid w:val="00870410"/>
    <w:rsid w:val="0087485A"/>
    <w:rsid w:val="008821B0"/>
    <w:rsid w:val="00882678"/>
    <w:rsid w:val="008A5CB7"/>
    <w:rsid w:val="008A70BA"/>
    <w:rsid w:val="008D6A66"/>
    <w:rsid w:val="008E3B12"/>
    <w:rsid w:val="008E4056"/>
    <w:rsid w:val="008E515E"/>
    <w:rsid w:val="00915B85"/>
    <w:rsid w:val="009260CA"/>
    <w:rsid w:val="00940BC7"/>
    <w:rsid w:val="00947C67"/>
    <w:rsid w:val="009510E9"/>
    <w:rsid w:val="00962FF8"/>
    <w:rsid w:val="00963F2C"/>
    <w:rsid w:val="00965F50"/>
    <w:rsid w:val="009827A1"/>
    <w:rsid w:val="009921AF"/>
    <w:rsid w:val="009933D8"/>
    <w:rsid w:val="00995109"/>
    <w:rsid w:val="00996FF9"/>
    <w:rsid w:val="009A1B4F"/>
    <w:rsid w:val="009B46ED"/>
    <w:rsid w:val="009D731C"/>
    <w:rsid w:val="009E2056"/>
    <w:rsid w:val="009F26D5"/>
    <w:rsid w:val="00A03E56"/>
    <w:rsid w:val="00A15C4B"/>
    <w:rsid w:val="00A244A9"/>
    <w:rsid w:val="00A346CB"/>
    <w:rsid w:val="00A50477"/>
    <w:rsid w:val="00A813BC"/>
    <w:rsid w:val="00A8201C"/>
    <w:rsid w:val="00AC6502"/>
    <w:rsid w:val="00AD387C"/>
    <w:rsid w:val="00AE7C8E"/>
    <w:rsid w:val="00AF0572"/>
    <w:rsid w:val="00B12FF8"/>
    <w:rsid w:val="00B43257"/>
    <w:rsid w:val="00B57188"/>
    <w:rsid w:val="00B63435"/>
    <w:rsid w:val="00B63D57"/>
    <w:rsid w:val="00B82B0A"/>
    <w:rsid w:val="00B90972"/>
    <w:rsid w:val="00B90C6F"/>
    <w:rsid w:val="00B957EF"/>
    <w:rsid w:val="00BA455C"/>
    <w:rsid w:val="00BB7FD5"/>
    <w:rsid w:val="00BC3EA0"/>
    <w:rsid w:val="00BD1BA4"/>
    <w:rsid w:val="00BE3CF9"/>
    <w:rsid w:val="00BF0191"/>
    <w:rsid w:val="00BF2A03"/>
    <w:rsid w:val="00BF2FF2"/>
    <w:rsid w:val="00BF370E"/>
    <w:rsid w:val="00C04EBF"/>
    <w:rsid w:val="00C2292D"/>
    <w:rsid w:val="00C34CCA"/>
    <w:rsid w:val="00C35621"/>
    <w:rsid w:val="00C3569B"/>
    <w:rsid w:val="00C40B39"/>
    <w:rsid w:val="00C434FD"/>
    <w:rsid w:val="00C45DAD"/>
    <w:rsid w:val="00C47B58"/>
    <w:rsid w:val="00C6597A"/>
    <w:rsid w:val="00C73C0E"/>
    <w:rsid w:val="00C8721E"/>
    <w:rsid w:val="00C90A66"/>
    <w:rsid w:val="00C97AF8"/>
    <w:rsid w:val="00CA283E"/>
    <w:rsid w:val="00CA5A6D"/>
    <w:rsid w:val="00CB6405"/>
    <w:rsid w:val="00CD14E2"/>
    <w:rsid w:val="00CD1E19"/>
    <w:rsid w:val="00CD4253"/>
    <w:rsid w:val="00CD59D4"/>
    <w:rsid w:val="00CE1BE1"/>
    <w:rsid w:val="00CE468C"/>
    <w:rsid w:val="00CF2702"/>
    <w:rsid w:val="00CF339B"/>
    <w:rsid w:val="00CF5573"/>
    <w:rsid w:val="00CF5BFE"/>
    <w:rsid w:val="00CF6975"/>
    <w:rsid w:val="00D025A0"/>
    <w:rsid w:val="00D02D9A"/>
    <w:rsid w:val="00D11451"/>
    <w:rsid w:val="00D2047A"/>
    <w:rsid w:val="00D214E8"/>
    <w:rsid w:val="00D25D14"/>
    <w:rsid w:val="00D371A6"/>
    <w:rsid w:val="00D4418F"/>
    <w:rsid w:val="00D50752"/>
    <w:rsid w:val="00D62BA1"/>
    <w:rsid w:val="00D80049"/>
    <w:rsid w:val="00D80CF2"/>
    <w:rsid w:val="00D85646"/>
    <w:rsid w:val="00D87E1C"/>
    <w:rsid w:val="00D90553"/>
    <w:rsid w:val="00D9463D"/>
    <w:rsid w:val="00DA3149"/>
    <w:rsid w:val="00DB2098"/>
    <w:rsid w:val="00DB6D53"/>
    <w:rsid w:val="00DC2BC7"/>
    <w:rsid w:val="00DE663C"/>
    <w:rsid w:val="00DF22B7"/>
    <w:rsid w:val="00E04860"/>
    <w:rsid w:val="00E06C32"/>
    <w:rsid w:val="00E134A0"/>
    <w:rsid w:val="00E164F5"/>
    <w:rsid w:val="00E20F5F"/>
    <w:rsid w:val="00E30A28"/>
    <w:rsid w:val="00E3183F"/>
    <w:rsid w:val="00E32609"/>
    <w:rsid w:val="00E3315D"/>
    <w:rsid w:val="00E45916"/>
    <w:rsid w:val="00E50759"/>
    <w:rsid w:val="00E57980"/>
    <w:rsid w:val="00E65465"/>
    <w:rsid w:val="00E74AB6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E7A87"/>
    <w:rsid w:val="00EF6624"/>
    <w:rsid w:val="00F174F5"/>
    <w:rsid w:val="00F263F2"/>
    <w:rsid w:val="00F35366"/>
    <w:rsid w:val="00F43978"/>
    <w:rsid w:val="00F535CC"/>
    <w:rsid w:val="00F56B16"/>
    <w:rsid w:val="00F6127C"/>
    <w:rsid w:val="00F67555"/>
    <w:rsid w:val="00F70E78"/>
    <w:rsid w:val="00FA1ADF"/>
    <w:rsid w:val="00FA352C"/>
    <w:rsid w:val="00FB556E"/>
    <w:rsid w:val="00FC442F"/>
    <w:rsid w:val="00FC4BD9"/>
    <w:rsid w:val="00FD7698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paragraph" w:styleId="2">
    <w:name w:val="heading 2"/>
    <w:basedOn w:val="a"/>
    <w:next w:val="a"/>
    <w:link w:val="20"/>
    <w:uiPriority w:val="9"/>
    <w:unhideWhenUsed/>
    <w:qFormat/>
    <w:rsid w:val="00C34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E1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F77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F776A"/>
  </w:style>
  <w:style w:type="character" w:customStyle="1" w:styleId="20">
    <w:name w:val="Заголовок 2 Знак"/>
    <w:basedOn w:val="a0"/>
    <w:link w:val="2"/>
    <w:uiPriority w:val="9"/>
    <w:rsid w:val="00C34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C34C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8E16-9F10-4B71-987B-741A8FC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user</cp:lastModifiedBy>
  <cp:revision>2</cp:revision>
  <cp:lastPrinted>2024-04-22T08:03:00Z</cp:lastPrinted>
  <dcterms:created xsi:type="dcterms:W3CDTF">2024-04-22T08:04:00Z</dcterms:created>
  <dcterms:modified xsi:type="dcterms:W3CDTF">2024-04-22T08:04:00Z</dcterms:modified>
</cp:coreProperties>
</file>